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7298" w14:textId="12151E78" w:rsidR="00D0096A" w:rsidRPr="00BB49E2" w:rsidRDefault="00A002A6" w:rsidP="00BB49E2">
      <w:pPr>
        <w:jc w:val="center"/>
        <w:rPr>
          <w:b/>
          <w:bCs/>
          <w:sz w:val="36"/>
          <w:szCs w:val="36"/>
        </w:rPr>
      </w:pPr>
      <w:r w:rsidRPr="00BB49E2">
        <w:rPr>
          <w:b/>
          <w:bCs/>
          <w:sz w:val="36"/>
          <w:szCs w:val="36"/>
        </w:rPr>
        <w:t xml:space="preserve">Information Security </w:t>
      </w:r>
      <w:r w:rsidR="00BB49E2" w:rsidRPr="00BB49E2">
        <w:rPr>
          <w:b/>
          <w:bCs/>
          <w:sz w:val="36"/>
          <w:szCs w:val="36"/>
        </w:rPr>
        <w:t xml:space="preserve">Recommended </w:t>
      </w:r>
      <w:r w:rsidRPr="00BB49E2">
        <w:rPr>
          <w:b/>
          <w:bCs/>
          <w:sz w:val="36"/>
          <w:szCs w:val="36"/>
        </w:rPr>
        <w:t>Training</w:t>
      </w:r>
    </w:p>
    <w:p w14:paraId="27BA7892" w14:textId="628BD629" w:rsidR="00A002A6" w:rsidRDefault="00A002A6">
      <w:r>
        <w:t>All training is available at knowbe4.com. Use your UConn email address to sign in at the main screen and then you will be prompted for your NetID and Password.</w:t>
      </w:r>
    </w:p>
    <w:p w14:paraId="29A3CB1F" w14:textId="003ADF7F" w:rsidR="00BB49E2" w:rsidRDefault="00BB49E2">
      <w:r>
        <w:t xml:space="preserve">In addition to the selected training below, KnowBe4 has a plethora of training modules surrounding data security, phishing, smishing, vishing, </w:t>
      </w:r>
      <w:proofErr w:type="gramStart"/>
      <w:r>
        <w:t>malware</w:t>
      </w:r>
      <w:proofErr w:type="gramEnd"/>
      <w:r>
        <w:t xml:space="preserve"> and a whole host of constantly changing security content that helps you defend against attacks both professionally and personally. </w:t>
      </w:r>
    </w:p>
    <w:p w14:paraId="0190BD1D" w14:textId="77777777" w:rsidR="00A002A6" w:rsidRDefault="00A002A6" w:rsidP="00202A27">
      <w:pPr>
        <w:pBdr>
          <w:bottom w:val="single" w:sz="4" w:space="1" w:color="auto"/>
        </w:pBdr>
      </w:pPr>
    </w:p>
    <w:p w14:paraId="5C3CF639" w14:textId="2885841E" w:rsidR="00A002A6" w:rsidRDefault="00A002A6">
      <w:r>
        <w:t xml:space="preserve">Title: </w:t>
      </w:r>
      <w:r>
        <w:tab/>
      </w:r>
      <w:r>
        <w:tab/>
        <w:t>2021 Kevin Mitnick Security Awareness</w:t>
      </w:r>
    </w:p>
    <w:p w14:paraId="1DB94A86" w14:textId="252A4459" w:rsidR="00A002A6" w:rsidRDefault="00A002A6">
      <w:r>
        <w:t xml:space="preserve">Audience: </w:t>
      </w:r>
      <w:r>
        <w:tab/>
        <w:t>All Faculty / Staff</w:t>
      </w:r>
    </w:p>
    <w:p w14:paraId="540072C1" w14:textId="618CCED1" w:rsidR="00A002A6" w:rsidRDefault="00A002A6" w:rsidP="00A002A6">
      <w:pPr>
        <w:ind w:left="1440" w:hanging="1440"/>
        <w:rPr>
          <w:rFonts w:ascii="Helvetica" w:hAnsi="Helvetica"/>
          <w:color w:val="212529"/>
          <w:sz w:val="21"/>
          <w:szCs w:val="21"/>
          <w:shd w:val="clear" w:color="auto" w:fill="FFFFFF"/>
        </w:rPr>
      </w:pPr>
      <w:r>
        <w:t xml:space="preserve">Description: </w:t>
      </w:r>
      <w:r>
        <w:tab/>
      </w:r>
      <w:r>
        <w:rPr>
          <w:rFonts w:ascii="Helvetica" w:hAnsi="Helvetica"/>
          <w:color w:val="212529"/>
          <w:sz w:val="21"/>
          <w:szCs w:val="21"/>
          <w:shd w:val="clear" w:color="auto" w:fill="FFFFFF"/>
        </w:rPr>
        <w:t xml:space="preserve">This module gives you the insider information you need to identify common techniques hackers use against you </w:t>
      </w:r>
      <w:proofErr w:type="gramStart"/>
      <w:r>
        <w:rPr>
          <w:rFonts w:ascii="Helvetica" w:hAnsi="Helvetica"/>
          <w:color w:val="212529"/>
          <w:sz w:val="21"/>
          <w:szCs w:val="21"/>
          <w:shd w:val="clear" w:color="auto" w:fill="FFFFFF"/>
        </w:rPr>
        <w:t>in an attempt to</w:t>
      </w:r>
      <w:proofErr w:type="gramEnd"/>
      <w:r>
        <w:rPr>
          <w:rFonts w:ascii="Helvetica" w:hAnsi="Helvetica"/>
          <w:color w:val="212529"/>
          <w:sz w:val="21"/>
          <w:szCs w:val="21"/>
          <w:shd w:val="clear" w:color="auto" w:fill="FFFFFF"/>
        </w:rPr>
        <w:t xml:space="preserve"> gain access to your organization’s valuable resources. It </w:t>
      </w:r>
      <w:proofErr w:type="gramStart"/>
      <w:r>
        <w:rPr>
          <w:rFonts w:ascii="Helvetica" w:hAnsi="Helvetica"/>
          <w:color w:val="212529"/>
          <w:sz w:val="21"/>
          <w:szCs w:val="21"/>
          <w:shd w:val="clear" w:color="auto" w:fill="FFFFFF"/>
        </w:rPr>
        <w:t>actually happens</w:t>
      </w:r>
      <w:proofErr w:type="gramEnd"/>
      <w:r>
        <w:rPr>
          <w:rFonts w:ascii="Helvetica" w:hAnsi="Helvetica"/>
          <w:color w:val="212529"/>
          <w:sz w:val="21"/>
          <w:szCs w:val="21"/>
          <w:shd w:val="clear" w:color="auto" w:fill="FFFFFF"/>
        </w:rPr>
        <w:t xml:space="preserve"> way more than you would think. Join Kevin Mitnick as he takes you behind the scenes to demonstrate how the bad guys do what they do. Finally, discover the warning signs of a hacker’s attack and the actions you should take to protect yourself and your organization from them.</w:t>
      </w:r>
    </w:p>
    <w:p w14:paraId="7DDD78F1" w14:textId="77777777" w:rsidR="00202A27" w:rsidRDefault="00A002A6">
      <w:pPr>
        <w:rPr>
          <w:rFonts w:ascii="Helvetica" w:hAnsi="Helvetica"/>
          <w:color w:val="212529"/>
          <w:sz w:val="21"/>
          <w:szCs w:val="21"/>
          <w:shd w:val="clear" w:color="auto" w:fill="FFFFFF"/>
        </w:rPr>
      </w:pPr>
      <w:r>
        <w:rPr>
          <w:rFonts w:ascii="Helvetica" w:hAnsi="Helvetica"/>
          <w:color w:val="212529"/>
          <w:sz w:val="21"/>
          <w:szCs w:val="21"/>
          <w:shd w:val="clear" w:color="auto" w:fill="FFFFFF"/>
        </w:rPr>
        <w:t>Direct Link</w:t>
      </w:r>
      <w:r w:rsidR="00202A27">
        <w:rPr>
          <w:rFonts w:ascii="Helvetica" w:hAnsi="Helvetica"/>
          <w:color w:val="212529"/>
          <w:sz w:val="21"/>
          <w:szCs w:val="21"/>
          <w:shd w:val="clear" w:color="auto" w:fill="FFFFFF"/>
        </w:rPr>
        <w:t xml:space="preserve"> (must be signed into KnowBe4 first)</w:t>
      </w:r>
      <w:r>
        <w:rPr>
          <w:rFonts w:ascii="Helvetica" w:hAnsi="Helvetica"/>
          <w:color w:val="212529"/>
          <w:sz w:val="21"/>
          <w:szCs w:val="21"/>
          <w:shd w:val="clear" w:color="auto" w:fill="FFFFFF"/>
        </w:rPr>
        <w:t xml:space="preserve">: </w:t>
      </w:r>
    </w:p>
    <w:p w14:paraId="389C541E" w14:textId="1C80377D" w:rsidR="00A002A6" w:rsidRDefault="00A002A6" w:rsidP="00202A27">
      <w:pPr>
        <w:jc w:val="center"/>
      </w:pPr>
      <w:hyperlink r:id="rId4" w:history="1">
        <w:r>
          <w:rPr>
            <w:rStyle w:val="Hyperlink"/>
          </w:rPr>
          <w:t>2021 Kevin Mitnick Security Awareness Training - 15 Minutes (knowbe4.com)</w:t>
        </w:r>
      </w:hyperlink>
    </w:p>
    <w:p w14:paraId="7FB796D1" w14:textId="7FD9C5D0" w:rsidR="00A002A6" w:rsidRDefault="00A002A6">
      <w:r>
        <w:rPr>
          <w:noProof/>
        </w:rPr>
        <w:drawing>
          <wp:inline distT="0" distB="0" distL="0" distR="0" wp14:anchorId="515D5F59" wp14:editId="21DC3688">
            <wp:extent cx="59436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14:paraId="6086B3FF" w14:textId="2AB42C28" w:rsidR="00202A27" w:rsidRDefault="00202A27" w:rsidP="00202A27">
      <w:pPr>
        <w:pBdr>
          <w:bottom w:val="single" w:sz="4" w:space="1" w:color="auto"/>
        </w:pBdr>
      </w:pPr>
    </w:p>
    <w:p w14:paraId="6D5585D3" w14:textId="15B98D92" w:rsidR="00202A27" w:rsidRDefault="00202A27" w:rsidP="00202A27">
      <w:r>
        <w:t xml:space="preserve">Title: </w:t>
      </w:r>
      <w:r>
        <w:tab/>
      </w:r>
      <w:r>
        <w:tab/>
      </w:r>
      <w:r>
        <w:t>Remote Work: Keeping It Private</w:t>
      </w:r>
    </w:p>
    <w:p w14:paraId="04FBF28E" w14:textId="7D50C133" w:rsidR="00202A27" w:rsidRDefault="00202A27" w:rsidP="00202A27">
      <w:r>
        <w:t xml:space="preserve">Audience: </w:t>
      </w:r>
      <w:r>
        <w:tab/>
      </w:r>
      <w:r>
        <w:t>Telecommuters</w:t>
      </w:r>
    </w:p>
    <w:p w14:paraId="5094F1A6" w14:textId="568C21F1" w:rsidR="00202A27" w:rsidRDefault="00202A27" w:rsidP="00202A27">
      <w:pPr>
        <w:ind w:left="1440" w:hanging="1440"/>
        <w:rPr>
          <w:rFonts w:ascii="Helvetica" w:hAnsi="Helvetica"/>
          <w:color w:val="212529"/>
          <w:sz w:val="21"/>
          <w:szCs w:val="21"/>
          <w:shd w:val="clear" w:color="auto" w:fill="FFFFFF"/>
        </w:rPr>
      </w:pPr>
      <w:r>
        <w:t xml:space="preserve">Description: </w:t>
      </w:r>
      <w:r>
        <w:tab/>
      </w:r>
      <w:r>
        <w:rPr>
          <w:rFonts w:ascii="Helvetica" w:hAnsi="Helvetica"/>
          <w:color w:val="212529"/>
          <w:sz w:val="21"/>
          <w:szCs w:val="21"/>
          <w:shd w:val="clear" w:color="auto" w:fill="FFFFFF"/>
        </w:rPr>
        <w:t>This 10-minute video discusses those actions you should take to help protect both University systems as well as your own when working remotely on either a permanent or temporary basis.</w:t>
      </w:r>
    </w:p>
    <w:p w14:paraId="7D0752C1" w14:textId="47A7B55D" w:rsidR="00202A27" w:rsidRDefault="00202A27" w:rsidP="00202A27">
      <w:pPr>
        <w:rPr>
          <w:rFonts w:ascii="Helvetica" w:hAnsi="Helvetica"/>
          <w:color w:val="212529"/>
          <w:sz w:val="21"/>
          <w:szCs w:val="21"/>
          <w:shd w:val="clear" w:color="auto" w:fill="FFFFFF"/>
        </w:rPr>
      </w:pPr>
      <w:r>
        <w:rPr>
          <w:rFonts w:ascii="Helvetica" w:hAnsi="Helvetica"/>
          <w:color w:val="212529"/>
          <w:sz w:val="21"/>
          <w:szCs w:val="21"/>
          <w:shd w:val="clear" w:color="auto" w:fill="FFFFFF"/>
        </w:rPr>
        <w:lastRenderedPageBreak/>
        <w:t xml:space="preserve">Direct Link (must be signed into KnowBe4 first): </w:t>
      </w:r>
    </w:p>
    <w:p w14:paraId="07E5823C" w14:textId="40F8A15E" w:rsidR="00202A27" w:rsidRDefault="00202A27" w:rsidP="00202A27">
      <w:pPr>
        <w:jc w:val="center"/>
      </w:pPr>
      <w:hyperlink r:id="rId6" w:history="1">
        <w:r>
          <w:rPr>
            <w:rStyle w:val="Hyperlink"/>
          </w:rPr>
          <w:t>Remote Work: Keeping It Private (knowbe4.com)</w:t>
        </w:r>
      </w:hyperlink>
    </w:p>
    <w:p w14:paraId="1D53669F" w14:textId="2CB806C0" w:rsidR="00202A27" w:rsidRDefault="00202A27" w:rsidP="00202A27">
      <w:pPr>
        <w:jc w:val="center"/>
        <w:rPr>
          <w:rFonts w:ascii="Helvetica" w:hAnsi="Helvetica"/>
          <w:color w:val="212529"/>
          <w:sz w:val="21"/>
          <w:szCs w:val="21"/>
          <w:shd w:val="clear" w:color="auto" w:fill="FFFFFF"/>
        </w:rPr>
      </w:pPr>
      <w:r>
        <w:rPr>
          <w:rFonts w:ascii="Helvetica" w:hAnsi="Helvetica"/>
          <w:noProof/>
          <w:color w:val="212529"/>
          <w:sz w:val="21"/>
          <w:szCs w:val="21"/>
          <w:shd w:val="clear" w:color="auto" w:fill="FFFFFF"/>
        </w:rPr>
        <w:drawing>
          <wp:inline distT="0" distB="0" distL="0" distR="0" wp14:anchorId="062D26A5" wp14:editId="1927F393">
            <wp:extent cx="5934075" cy="2590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590800"/>
                    </a:xfrm>
                    <a:prstGeom prst="rect">
                      <a:avLst/>
                    </a:prstGeom>
                    <a:noFill/>
                    <a:ln>
                      <a:noFill/>
                    </a:ln>
                  </pic:spPr>
                </pic:pic>
              </a:graphicData>
            </a:graphic>
          </wp:inline>
        </w:drawing>
      </w:r>
    </w:p>
    <w:p w14:paraId="5D0ED14C" w14:textId="2AE7BE01" w:rsidR="00202A27" w:rsidRDefault="00202A27" w:rsidP="00202A27">
      <w:pPr>
        <w:pBdr>
          <w:bottom w:val="single" w:sz="4" w:space="1" w:color="auto"/>
        </w:pBdr>
      </w:pPr>
    </w:p>
    <w:p w14:paraId="652923C9" w14:textId="3C5D0E92" w:rsidR="00202A27" w:rsidRDefault="00202A27" w:rsidP="00202A27">
      <w:r>
        <w:t xml:space="preserve">Title: </w:t>
      </w:r>
      <w:r>
        <w:tab/>
      </w:r>
      <w:r>
        <w:tab/>
      </w:r>
      <w:r w:rsidR="000C48A4">
        <w:t>The Inside Man</w:t>
      </w:r>
    </w:p>
    <w:p w14:paraId="764EC270" w14:textId="581A69F8" w:rsidR="00202A27" w:rsidRDefault="00202A27" w:rsidP="00202A27">
      <w:r>
        <w:t xml:space="preserve">Audience: </w:t>
      </w:r>
      <w:r>
        <w:tab/>
      </w:r>
      <w:r w:rsidR="000C48A4">
        <w:t>All Faculty/Staff</w:t>
      </w:r>
    </w:p>
    <w:p w14:paraId="46863C85" w14:textId="61FB5136" w:rsidR="00202A27" w:rsidRDefault="00202A27" w:rsidP="00202A27">
      <w:pPr>
        <w:ind w:left="1440" w:hanging="1440"/>
        <w:rPr>
          <w:rFonts w:ascii="Helvetica" w:hAnsi="Helvetica"/>
          <w:color w:val="212529"/>
          <w:sz w:val="21"/>
          <w:szCs w:val="21"/>
          <w:shd w:val="clear" w:color="auto" w:fill="FFFFFF"/>
        </w:rPr>
      </w:pPr>
      <w:r>
        <w:t xml:space="preserve">Description: </w:t>
      </w:r>
      <w:r>
        <w:tab/>
      </w:r>
      <w:r w:rsidR="00BB49E2">
        <w:t xml:space="preserve">{Drama} </w:t>
      </w:r>
      <w:r w:rsidR="000C48A4">
        <w:rPr>
          <w:rFonts w:ascii="Helvetica" w:hAnsi="Helvetica"/>
          <w:color w:val="212529"/>
          <w:sz w:val="21"/>
          <w:szCs w:val="21"/>
          <w:shd w:val="clear" w:color="auto" w:fill="FFFFFF"/>
        </w:rPr>
        <w:t>In KnowBe4’s signature video series, a compelling story, an incredible cast, and stellar production quality combine to create the coolest series ever streamed. Shy, slightly nerdy Mark is finding his way amidst super-friendly, supportive co-workers, office politics and his new job as IT Security analyst--a “white hat” hacker making the company safer. At least…</w:t>
      </w:r>
      <w:proofErr w:type="gramStart"/>
      <w:r w:rsidR="000C48A4">
        <w:rPr>
          <w:rFonts w:ascii="Helvetica" w:hAnsi="Helvetica"/>
          <w:color w:val="212529"/>
          <w:sz w:val="21"/>
          <w:szCs w:val="21"/>
          <w:shd w:val="clear" w:color="auto" w:fill="FFFFFF"/>
        </w:rPr>
        <w:t>that’s</w:t>
      </w:r>
      <w:proofErr w:type="gramEnd"/>
      <w:r w:rsidR="000C48A4">
        <w:rPr>
          <w:rFonts w:ascii="Helvetica" w:hAnsi="Helvetica"/>
          <w:color w:val="212529"/>
          <w:sz w:val="21"/>
          <w:szCs w:val="21"/>
          <w:shd w:val="clear" w:color="auto" w:fill="FFFFFF"/>
        </w:rPr>
        <w:t xml:space="preserve"> how it looks on the outside. No one suspects that </w:t>
      </w:r>
      <w:proofErr w:type="gramStart"/>
      <w:r w:rsidR="000C48A4">
        <w:rPr>
          <w:rFonts w:ascii="Helvetica" w:hAnsi="Helvetica"/>
          <w:color w:val="212529"/>
          <w:sz w:val="21"/>
          <w:szCs w:val="21"/>
          <w:shd w:val="clear" w:color="auto" w:fill="FFFFFF"/>
        </w:rPr>
        <w:t>he’s</w:t>
      </w:r>
      <w:proofErr w:type="gramEnd"/>
      <w:r w:rsidR="000C48A4">
        <w:rPr>
          <w:rFonts w:ascii="Helvetica" w:hAnsi="Helvetica"/>
          <w:color w:val="212529"/>
          <w:sz w:val="21"/>
          <w:szCs w:val="21"/>
          <w:shd w:val="clear" w:color="auto" w:fill="FFFFFF"/>
        </w:rPr>
        <w:t xml:space="preserve"> already inside their most secure systems, or that powerful forces are pulling his strings. Will he complete his mission to bring down the company? Or will these new friendships bring him out of the dark web and into the light?</w:t>
      </w:r>
    </w:p>
    <w:p w14:paraId="26CCA1A5" w14:textId="5F045A27" w:rsidR="00202A27" w:rsidRDefault="00202A27" w:rsidP="00202A27">
      <w:pPr>
        <w:rPr>
          <w:rFonts w:ascii="Helvetica" w:hAnsi="Helvetica"/>
          <w:color w:val="212529"/>
          <w:sz w:val="21"/>
          <w:szCs w:val="21"/>
          <w:shd w:val="clear" w:color="auto" w:fill="FFFFFF"/>
        </w:rPr>
      </w:pPr>
      <w:r>
        <w:rPr>
          <w:rFonts w:ascii="Helvetica" w:hAnsi="Helvetica"/>
          <w:color w:val="212529"/>
          <w:sz w:val="21"/>
          <w:szCs w:val="21"/>
          <w:shd w:val="clear" w:color="auto" w:fill="FFFFFF"/>
        </w:rPr>
        <w:t xml:space="preserve">Direct Link (must be signed into KnowBe4 first): </w:t>
      </w:r>
    </w:p>
    <w:p w14:paraId="45036270" w14:textId="53AD3F9A" w:rsidR="000C48A4" w:rsidRDefault="000C48A4" w:rsidP="000C48A4">
      <w:pPr>
        <w:jc w:val="center"/>
        <w:rPr>
          <w:rFonts w:ascii="Helvetica" w:hAnsi="Helvetica"/>
          <w:color w:val="212529"/>
          <w:sz w:val="21"/>
          <w:szCs w:val="21"/>
          <w:shd w:val="clear" w:color="auto" w:fill="FFFFFF"/>
        </w:rPr>
      </w:pPr>
      <w:hyperlink r:id="rId8" w:history="1">
        <w:r>
          <w:rPr>
            <w:rStyle w:val="Hyperlink"/>
          </w:rPr>
          <w:t>The Inside Man: Season 1 Ep 00 - Full Trailer (knowbe4.com)</w:t>
        </w:r>
      </w:hyperlink>
    </w:p>
    <w:p w14:paraId="1771066E" w14:textId="4C9E5DD9" w:rsidR="00202A27" w:rsidRDefault="000C48A4">
      <w:r>
        <w:rPr>
          <w:noProof/>
        </w:rPr>
        <w:lastRenderedPageBreak/>
        <w:drawing>
          <wp:inline distT="0" distB="0" distL="0" distR="0" wp14:anchorId="77363827" wp14:editId="50EF490D">
            <wp:extent cx="594360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14:paraId="2A9DB0E5" w14:textId="77777777" w:rsidR="000C48A4" w:rsidRDefault="000C48A4" w:rsidP="000C48A4">
      <w:pPr>
        <w:pBdr>
          <w:bottom w:val="single" w:sz="4" w:space="1" w:color="auto"/>
        </w:pBdr>
      </w:pPr>
    </w:p>
    <w:p w14:paraId="4CF93A88" w14:textId="00B3880A" w:rsidR="000C48A4" w:rsidRDefault="000C48A4" w:rsidP="000C48A4">
      <w:r>
        <w:t xml:space="preserve">Title: </w:t>
      </w:r>
      <w:r>
        <w:tab/>
      </w:r>
      <w:r>
        <w:tab/>
      </w:r>
      <w:r>
        <w:t>Restricted Intelligence</w:t>
      </w:r>
    </w:p>
    <w:p w14:paraId="10475E42" w14:textId="77777777" w:rsidR="000C48A4" w:rsidRDefault="000C48A4" w:rsidP="000C48A4">
      <w:r>
        <w:t xml:space="preserve">Audience: </w:t>
      </w:r>
      <w:r>
        <w:tab/>
        <w:t>All Faculty/Staff</w:t>
      </w:r>
    </w:p>
    <w:p w14:paraId="5056A2AB" w14:textId="76194F25" w:rsidR="00BB49E2" w:rsidRDefault="000C48A4" w:rsidP="00BB49E2">
      <w:pPr>
        <w:ind w:left="1440" w:hanging="1440"/>
        <w:rPr>
          <w:rFonts w:ascii="Helvetica" w:hAnsi="Helvetica"/>
          <w:color w:val="212529"/>
          <w:sz w:val="21"/>
          <w:szCs w:val="21"/>
          <w:shd w:val="clear" w:color="auto" w:fill="FFFFFF"/>
        </w:rPr>
      </w:pPr>
      <w:r>
        <w:t xml:space="preserve">Description: </w:t>
      </w:r>
      <w:r>
        <w:tab/>
      </w:r>
      <w:r w:rsidR="00BB49E2">
        <w:t xml:space="preserve">{Comedy} </w:t>
      </w:r>
      <w:r w:rsidR="00BB49E2">
        <w:rPr>
          <w:rFonts w:ascii="Helvetica" w:hAnsi="Helvetica"/>
          <w:color w:val="212529"/>
          <w:sz w:val="21"/>
          <w:szCs w:val="21"/>
          <w:shd w:val="clear" w:color="auto" w:fill="FFFFFF"/>
        </w:rPr>
        <w:t xml:space="preserve">Watch in disbelief as Rebecca, Gerald, Jack, Chloe, Ellie and Lionel, stagger from one data debacle to another, pausing only to leave the doors unlocked on the way out... When </w:t>
      </w:r>
      <w:proofErr w:type="gramStart"/>
      <w:r w:rsidR="00BB49E2">
        <w:rPr>
          <w:rFonts w:ascii="Helvetica" w:hAnsi="Helvetica"/>
          <w:color w:val="212529"/>
          <w:sz w:val="21"/>
          <w:szCs w:val="21"/>
          <w:shd w:val="clear" w:color="auto" w:fill="FFFFFF"/>
        </w:rPr>
        <w:t>you’ve</w:t>
      </w:r>
      <w:proofErr w:type="gramEnd"/>
      <w:r w:rsidR="00BB49E2">
        <w:rPr>
          <w:rFonts w:ascii="Helvetica" w:hAnsi="Helvetica"/>
          <w:color w:val="212529"/>
          <w:sz w:val="21"/>
          <w:szCs w:val="21"/>
          <w:shd w:val="clear" w:color="auto" w:fill="FFFFFF"/>
        </w:rPr>
        <w:t xml:space="preserve"> got a team like this, who needs hackers?</w:t>
      </w:r>
    </w:p>
    <w:p w14:paraId="67489B84" w14:textId="07E7528D" w:rsidR="000C48A4" w:rsidRDefault="000C48A4" w:rsidP="00BB49E2">
      <w:pPr>
        <w:ind w:left="1440" w:hanging="1440"/>
        <w:rPr>
          <w:rFonts w:ascii="Helvetica" w:hAnsi="Helvetica"/>
          <w:color w:val="212529"/>
          <w:sz w:val="21"/>
          <w:szCs w:val="21"/>
          <w:shd w:val="clear" w:color="auto" w:fill="FFFFFF"/>
        </w:rPr>
      </w:pPr>
      <w:r>
        <w:rPr>
          <w:rFonts w:ascii="Helvetica" w:hAnsi="Helvetica"/>
          <w:color w:val="212529"/>
          <w:sz w:val="21"/>
          <w:szCs w:val="21"/>
          <w:shd w:val="clear" w:color="auto" w:fill="FFFFFF"/>
        </w:rPr>
        <w:t xml:space="preserve">Direct Link (must be signed into KnowBe4 first): </w:t>
      </w:r>
    </w:p>
    <w:p w14:paraId="7283281E" w14:textId="2C9202DE" w:rsidR="000C48A4" w:rsidRDefault="00BB49E2" w:rsidP="00BB49E2">
      <w:pPr>
        <w:jc w:val="center"/>
      </w:pPr>
      <w:hyperlink r:id="rId10" w:history="1">
        <w:r>
          <w:rPr>
            <w:rStyle w:val="Hyperlink"/>
          </w:rPr>
          <w:t>Restricted Intelligence Season 1: Ep 00 - Teaser Trailer (knowbe4.com)</w:t>
        </w:r>
      </w:hyperlink>
    </w:p>
    <w:p w14:paraId="7884CC32" w14:textId="7868AB98" w:rsidR="00BB49E2" w:rsidRDefault="00BB49E2" w:rsidP="00BB49E2">
      <w:r>
        <w:rPr>
          <w:noProof/>
        </w:rPr>
        <w:drawing>
          <wp:inline distT="0" distB="0" distL="0" distR="0" wp14:anchorId="40D3ADD6" wp14:editId="08C493D9">
            <wp:extent cx="594360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sectPr w:rsidR="00BB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A6"/>
    <w:rsid w:val="000C48A4"/>
    <w:rsid w:val="00202A27"/>
    <w:rsid w:val="00A002A6"/>
    <w:rsid w:val="00BB49E2"/>
    <w:rsid w:val="00D0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C356"/>
  <w15:chartTrackingRefBased/>
  <w15:docId w15:val="{6DDDB2D4-6E28-414C-BCD9-F1C7A8B3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0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knowbe4.com/ui/modstore/detail?u=c0347511-b521-11e9-84bf-123d7cbdf51c&amp;back=Content%20Episod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ining.knowbe4.com/ui/modstore/detail?u=d4a02139-481b-444f-a805-a0aeb63a90f6&amp;back=Library"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training.knowbe4.com/ui/modstore/detail?u=3668da22-a7ed-4c35-9de3-510c5c571292&amp;back=Search%20Content" TargetMode="External"/><Relationship Id="rId4" Type="http://schemas.openxmlformats.org/officeDocument/2006/relationships/hyperlink" Target="https://training.knowbe4.com/ui/modstore/detail?u=6bd8e4ed-d341-47ef-8a36-a6522ca9799c&amp;back=Suggested%20Conten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Chris</dc:creator>
  <cp:keywords/>
  <dc:description/>
  <cp:lastModifiedBy>Bernard, Chris</cp:lastModifiedBy>
  <cp:revision>1</cp:revision>
  <dcterms:created xsi:type="dcterms:W3CDTF">2021-05-04T19:58:00Z</dcterms:created>
  <dcterms:modified xsi:type="dcterms:W3CDTF">2021-05-04T20:36:00Z</dcterms:modified>
</cp:coreProperties>
</file>